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4F" w:rsidRDefault="00C74255">
      <w:pPr>
        <w:rPr>
          <w:rFonts w:ascii="Calibri" w:eastAsia="Calibri" w:hAnsi="Calibri" w:cs="Calibri"/>
          <w:color w:val="222222"/>
          <w:highlight w:val="white"/>
        </w:rPr>
      </w:pPr>
      <w:r>
        <w:rPr>
          <w:noProof/>
        </w:rPr>
        <w:drawing>
          <wp:inline distT="0" distB="0" distL="0" distR="0" wp14:anchorId="3F532ACD" wp14:editId="66205025">
            <wp:extent cx="5943600" cy="110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109345"/>
                    </a:xfrm>
                    <a:prstGeom prst="rect">
                      <a:avLst/>
                    </a:prstGeom>
                  </pic:spPr>
                </pic:pic>
              </a:graphicData>
            </a:graphic>
          </wp:inline>
        </w:drawing>
      </w:r>
    </w:p>
    <w:p w:rsidR="00F1504F" w:rsidRDefault="00F1504F">
      <w:pPr>
        <w:rPr>
          <w:rFonts w:ascii="Calibri" w:eastAsia="Calibri" w:hAnsi="Calibri" w:cs="Calibri"/>
          <w:b/>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1504F">
        <w:tc>
          <w:tcPr>
            <w:tcW w:w="9360" w:type="dxa"/>
            <w:shd w:val="clear" w:color="auto" w:fill="auto"/>
            <w:tcMar>
              <w:top w:w="100" w:type="dxa"/>
              <w:left w:w="100" w:type="dxa"/>
              <w:bottom w:w="100" w:type="dxa"/>
              <w:right w:w="100" w:type="dxa"/>
            </w:tcMar>
          </w:tcPr>
          <w:p w:rsidR="00F1504F" w:rsidRDefault="008F0FE7">
            <w:pPr>
              <w:widowControl w:val="0"/>
              <w:spacing w:line="240" w:lineRule="auto"/>
              <w:rPr>
                <w:rFonts w:ascii="Calibri" w:eastAsia="Calibri" w:hAnsi="Calibri" w:cs="Calibri"/>
                <w:b/>
              </w:rPr>
            </w:pPr>
            <w:r>
              <w:rPr>
                <w:rFonts w:ascii="Calibri" w:eastAsia="Calibri" w:hAnsi="Calibri" w:cs="Calibri"/>
                <w:b/>
              </w:rPr>
              <w:t>Note that all documents under this RFP process are subject to public disclosure.  Please exclude confidential or proprietary information, as appropriate.</w:t>
            </w:r>
          </w:p>
        </w:tc>
      </w:tr>
    </w:tbl>
    <w:p w:rsidR="00F1504F" w:rsidRDefault="00F1504F">
      <w:pPr>
        <w:rPr>
          <w:rFonts w:ascii="Calibri" w:eastAsia="Calibri" w:hAnsi="Calibri" w:cs="Calibri"/>
          <w:b/>
        </w:rPr>
      </w:pPr>
    </w:p>
    <w:p w:rsidR="00F1504F" w:rsidRDefault="008F0FE7">
      <w:pPr>
        <w:rPr>
          <w:rFonts w:ascii="Calibri" w:eastAsia="Calibri" w:hAnsi="Calibri" w:cs="Calibri"/>
          <w:color w:val="222222"/>
          <w:highlight w:val="white"/>
        </w:rPr>
      </w:pPr>
      <w:r>
        <w:rPr>
          <w:rFonts w:ascii="Calibri" w:eastAsia="Calibri" w:hAnsi="Calibri" w:cs="Calibri"/>
          <w:b/>
          <w:i/>
          <w:color w:val="0000FF"/>
        </w:rPr>
        <w:t xml:space="preserve">Instructions are provided in blue and may be deleted.  </w:t>
      </w:r>
      <w:r>
        <w:rPr>
          <w:rFonts w:ascii="Calibri" w:eastAsia="Calibri" w:hAnsi="Calibri" w:cs="Calibri"/>
          <w:b/>
        </w:rPr>
        <w:t>Note that responses of “To be provided upon request” or “To be determined” or the like, or that do not otherwise provide the information requested (e.g., left blank) are not acceptable.</w:t>
      </w:r>
    </w:p>
    <w:p w:rsidR="00F1504F" w:rsidRDefault="00F1504F">
      <w:pPr>
        <w:rPr>
          <w:rFonts w:ascii="Calibri" w:eastAsia="Calibri" w:hAnsi="Calibri" w:cs="Calibri"/>
          <w:color w:val="222222"/>
          <w:highlight w:val="white"/>
        </w:rPr>
      </w:pPr>
    </w:p>
    <w:p w:rsidR="00F1504F" w:rsidRDefault="008F0FE7">
      <w:pPr>
        <w:rPr>
          <w:rFonts w:ascii="Calibri" w:eastAsia="Calibri" w:hAnsi="Calibri" w:cs="Calibri"/>
          <w:b/>
          <w:color w:val="222222"/>
          <w:highlight w:val="white"/>
        </w:rPr>
      </w:pPr>
      <w:r>
        <w:rPr>
          <w:rFonts w:ascii="Calibri" w:eastAsia="Calibri" w:hAnsi="Calibri" w:cs="Calibri"/>
          <w:b/>
          <w:color w:val="222222"/>
          <w:highlight w:val="white"/>
        </w:rPr>
        <w:t>6.4.6. Technical Abilities</w:t>
      </w:r>
    </w:p>
    <w:p w:rsidR="00F1504F" w:rsidRDefault="00F1504F">
      <w:pPr>
        <w:rPr>
          <w:rFonts w:ascii="Calibri" w:eastAsia="Calibri" w:hAnsi="Calibri" w:cs="Calibri"/>
          <w:color w:val="222222"/>
          <w:highlight w:val="white"/>
        </w:rPr>
      </w:pPr>
    </w:p>
    <w:p w:rsidR="00F1504F" w:rsidRDefault="008F0FE7">
      <w:pPr>
        <w:rPr>
          <w:rFonts w:ascii="Calibri" w:eastAsia="Calibri" w:hAnsi="Calibri" w:cs="Calibri"/>
          <w:color w:val="222222"/>
          <w:highlight w:val="white"/>
        </w:rPr>
      </w:pPr>
      <w:r>
        <w:rPr>
          <w:rFonts w:ascii="Calibri" w:eastAsia="Calibri" w:hAnsi="Calibri" w:cs="Calibri"/>
          <w:color w:val="222222"/>
          <w:highlight w:val="white"/>
        </w:rPr>
        <w:t xml:space="preserve">This RFP and the subsequent awarded Proposer are key building blocks for helping CCSF build out a larger HR infrastructure that is more modern, data-driven, and intuitive. In order for CCSF to deliver on this vision, Proposers must be able to execute </w:t>
      </w:r>
      <w:r>
        <w:rPr>
          <w:rFonts w:ascii="Calibri" w:eastAsia="Calibri" w:hAnsi="Calibri" w:cs="Calibri"/>
          <w:color w:val="222222"/>
        </w:rPr>
        <w:t xml:space="preserve">RFP Section 6.4.5. </w:t>
      </w:r>
      <w:proofErr w:type="gramStart"/>
      <w:r>
        <w:rPr>
          <w:rFonts w:ascii="Calibri" w:eastAsia="Calibri" w:hAnsi="Calibri" w:cs="Calibri"/>
          <w:color w:val="222222"/>
        </w:rPr>
        <w:t xml:space="preserve">Creativity and Problem Solving </w:t>
      </w:r>
      <w:r>
        <w:rPr>
          <w:rFonts w:ascii="Calibri" w:eastAsia="Calibri" w:hAnsi="Calibri" w:cs="Calibri"/>
          <w:color w:val="222222"/>
          <w:highlight w:val="white"/>
        </w:rPr>
        <w:t>with a high level of technical expertise.</w:t>
      </w:r>
      <w:proofErr w:type="gramEnd"/>
    </w:p>
    <w:p w:rsidR="00F1504F" w:rsidRDefault="00F1504F">
      <w:pPr>
        <w:rPr>
          <w:rFonts w:ascii="Calibri" w:eastAsia="Calibri" w:hAnsi="Calibri" w:cs="Calibri"/>
          <w:color w:val="222222"/>
          <w:highlight w:val="white"/>
        </w:rPr>
      </w:pPr>
    </w:p>
    <w:p w:rsidR="00F1504F" w:rsidRDefault="008F0FE7">
      <w:pPr>
        <w:rPr>
          <w:rFonts w:ascii="Calibri" w:eastAsia="Calibri" w:hAnsi="Calibri" w:cs="Calibri"/>
          <w:b/>
          <w:i/>
          <w:color w:val="222222"/>
        </w:rPr>
      </w:pPr>
      <w:r>
        <w:rPr>
          <w:rFonts w:ascii="Calibri" w:eastAsia="Calibri" w:hAnsi="Calibri" w:cs="Calibri"/>
          <w:color w:val="222222"/>
        </w:rPr>
        <w:t xml:space="preserve">Proposers shall write a mock technical brief to the Proposer’s engineering team explaining the work that needs to get done to complete the “cert/referral” MVP (as outlined in RFP Section 6.4.5. </w:t>
      </w:r>
      <w:proofErr w:type="gramStart"/>
      <w:r>
        <w:rPr>
          <w:rFonts w:ascii="Calibri" w:eastAsia="Calibri" w:hAnsi="Calibri" w:cs="Calibri"/>
          <w:color w:val="222222"/>
        </w:rPr>
        <w:t>Creativity and Problem Solving).</w:t>
      </w:r>
      <w:proofErr w:type="gramEnd"/>
      <w:r>
        <w:rPr>
          <w:rFonts w:ascii="Calibri" w:eastAsia="Calibri" w:hAnsi="Calibri" w:cs="Calibri"/>
          <w:color w:val="222222"/>
        </w:rPr>
        <w:t xml:space="preserve"> Answer is limited to fifteen pages total (single-sided).</w:t>
      </w:r>
    </w:p>
    <w:p w:rsidR="00F1504F" w:rsidRDefault="00F1504F">
      <w:pPr>
        <w:rPr>
          <w:rFonts w:ascii="Calibri" w:eastAsia="Calibri" w:hAnsi="Calibri" w:cs="Calibri"/>
          <w:b/>
        </w:rPr>
      </w:pPr>
    </w:p>
    <w:p w:rsidR="00F1504F" w:rsidRDefault="008F0FE7">
      <w:pPr>
        <w:spacing w:after="200"/>
        <w:rPr>
          <w:rFonts w:ascii="Calibri" w:eastAsia="Calibri" w:hAnsi="Calibri" w:cs="Calibri"/>
        </w:rPr>
      </w:pPr>
      <w:r>
        <w:rPr>
          <w:rFonts w:ascii="Calibri" w:eastAsia="Calibri" w:hAnsi="Calibri" w:cs="Calibri"/>
          <w:b/>
        </w:rPr>
        <w:t xml:space="preserve">6.4.6.1. Include “The how.” </w:t>
      </w:r>
      <w:r>
        <w:rPr>
          <w:rFonts w:ascii="Calibri" w:eastAsia="Calibri" w:hAnsi="Calibri" w:cs="Calibri"/>
        </w:rPr>
        <w:t xml:space="preserve">- Explain how the work shall be carried out. What is the technical implementation plan? Provide specific API endpoints and documentation of them. Will </w:t>
      </w:r>
      <w:proofErr w:type="spellStart"/>
      <w:r>
        <w:rPr>
          <w:rFonts w:ascii="Calibri" w:eastAsia="Calibri" w:hAnsi="Calibri" w:cs="Calibri"/>
        </w:rPr>
        <w:t>webhooks</w:t>
      </w:r>
      <w:proofErr w:type="spellEnd"/>
      <w:r>
        <w:rPr>
          <w:rFonts w:ascii="Calibri" w:eastAsia="Calibri" w:hAnsi="Calibri" w:cs="Calibri"/>
        </w:rPr>
        <w:t xml:space="preserve"> be used to push data? If so, provide the specific hooks, data formats, and their documentation. Will an Extract, Transform and Load (ETL) tool be used? If so, which one and at what step in the process? Briefly describe language, frameworks, and other tools you would direct the engineering team to use as part of the solution.</w:t>
      </w:r>
    </w:p>
    <w:p w:rsidR="00F1504F" w:rsidRDefault="008F0FE7">
      <w:pPr>
        <w:spacing w:after="200"/>
        <w:rPr>
          <w:rFonts w:ascii="Calibri" w:eastAsia="Calibri" w:hAnsi="Calibri" w:cs="Calibri"/>
        </w:rPr>
      </w:pPr>
      <w:r>
        <w:rPr>
          <w:rFonts w:ascii="Calibri" w:eastAsia="Calibri" w:hAnsi="Calibri" w:cs="Calibri"/>
          <w:b/>
        </w:rPr>
        <w:t>6.4.6.2</w:t>
      </w:r>
      <w:proofErr w:type="gramStart"/>
      <w:r>
        <w:rPr>
          <w:rFonts w:ascii="Calibri" w:eastAsia="Calibri" w:hAnsi="Calibri" w:cs="Calibri"/>
          <w:b/>
        </w:rPr>
        <w:t>.  Include</w:t>
      </w:r>
      <w:proofErr w:type="gramEnd"/>
      <w:r>
        <w:rPr>
          <w:rFonts w:ascii="Calibri" w:eastAsia="Calibri" w:hAnsi="Calibri" w:cs="Calibri"/>
          <w:b/>
        </w:rPr>
        <w:t xml:space="preserve"> “The who.” </w:t>
      </w:r>
      <w:r>
        <w:rPr>
          <w:rFonts w:ascii="Calibri" w:eastAsia="Calibri" w:hAnsi="Calibri" w:cs="Calibri"/>
        </w:rPr>
        <w:t>- How would the Proposer resource this Project (skills, team members, head-counts, etc.)? Would the Proposer work with outside collaborators? Describe the team’s relevant experience and plan to engage with CCSF to ensure Project success.</w:t>
      </w:r>
    </w:p>
    <w:p w:rsidR="00F1504F" w:rsidRDefault="008F0FE7">
      <w:pPr>
        <w:spacing w:after="200"/>
        <w:rPr>
          <w:rFonts w:ascii="Calibri" w:eastAsia="Calibri" w:hAnsi="Calibri" w:cs="Calibri"/>
          <w:color w:val="222222"/>
        </w:rPr>
      </w:pPr>
      <w:r>
        <w:rPr>
          <w:rFonts w:ascii="Calibri" w:eastAsia="Calibri" w:hAnsi="Calibri" w:cs="Calibri"/>
          <w:b/>
        </w:rPr>
        <w:t>6.4.6.3</w:t>
      </w:r>
      <w:proofErr w:type="gramStart"/>
      <w:r>
        <w:rPr>
          <w:rFonts w:ascii="Calibri" w:eastAsia="Calibri" w:hAnsi="Calibri" w:cs="Calibri"/>
          <w:b/>
        </w:rPr>
        <w:t>.  Include</w:t>
      </w:r>
      <w:proofErr w:type="gramEnd"/>
      <w:r>
        <w:rPr>
          <w:rFonts w:ascii="Calibri" w:eastAsia="Calibri" w:hAnsi="Calibri" w:cs="Calibri"/>
          <w:b/>
        </w:rPr>
        <w:t xml:space="preserve"> “The when.” </w:t>
      </w:r>
      <w:r>
        <w:rPr>
          <w:rFonts w:ascii="Calibri" w:eastAsia="Calibri" w:hAnsi="Calibri" w:cs="Calibri"/>
        </w:rPr>
        <w:t xml:space="preserve">- </w:t>
      </w:r>
      <w:r>
        <w:rPr>
          <w:rFonts w:ascii="Calibri" w:eastAsia="Calibri" w:hAnsi="Calibri" w:cs="Calibri"/>
          <w:color w:val="222222"/>
        </w:rPr>
        <w:t>Include a rough timeline for the development of the MVP. Will the Proposer work iteratively? How will the Proposer deliver features and engage CCSF to test functionality? How will the Proposer incorporate initial user feedback? How long will the total effort take?</w:t>
      </w:r>
    </w:p>
    <w:p w:rsidR="00F1504F" w:rsidRDefault="001308F3">
      <w:pPr>
        <w:spacing w:after="200"/>
        <w:rPr>
          <w:rFonts w:ascii="Calibri" w:eastAsia="Calibri" w:hAnsi="Calibri" w:cs="Calibri"/>
          <w:b/>
        </w:rPr>
      </w:pPr>
      <w:r>
        <w:rPr>
          <w:rFonts w:ascii="Calibri" w:eastAsia="Calibri" w:hAnsi="Calibri" w:cs="Calibri"/>
          <w:b/>
        </w:rPr>
        <w:t>Please proceed to the next page to provide your answer(s). Page numbering begins on the next page to facilitate evaluation.</w:t>
      </w:r>
      <w:r w:rsidR="008F0FE7">
        <w:br w:type="page"/>
      </w:r>
      <w:r w:rsidR="008F0FE7">
        <w:rPr>
          <w:rFonts w:ascii="Calibri" w:eastAsia="Calibri" w:hAnsi="Calibri" w:cs="Calibri"/>
          <w:b/>
        </w:rPr>
        <w:lastRenderedPageBreak/>
        <w:t xml:space="preserve">6.4.6.1. Include “The how.” </w:t>
      </w:r>
    </w:p>
    <w:p w:rsidR="00F1504F" w:rsidRDefault="008F0FE7">
      <w:pPr>
        <w:rPr>
          <w:rFonts w:ascii="Roboto" w:eastAsia="Roboto" w:hAnsi="Roboto" w:cs="Roboto"/>
        </w:rPr>
      </w:pPr>
      <w:r>
        <w:rPr>
          <w:rFonts w:ascii="Calibri" w:eastAsia="Calibri" w:hAnsi="Calibri" w:cs="Calibri"/>
        </w:rPr>
        <w:t>What is the technical implementation plan?</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color w:val="0000FF"/>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rPr>
        <w:t>Provide specific API endpoints and documentation of them.</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rPr>
        <w:t xml:space="preserve">Will </w:t>
      </w:r>
      <w:proofErr w:type="spellStart"/>
      <w:r>
        <w:rPr>
          <w:rFonts w:ascii="Calibri" w:eastAsia="Calibri" w:hAnsi="Calibri" w:cs="Calibri"/>
        </w:rPr>
        <w:t>webhooks</w:t>
      </w:r>
      <w:proofErr w:type="spellEnd"/>
      <w:r>
        <w:rPr>
          <w:rFonts w:ascii="Calibri" w:eastAsia="Calibri" w:hAnsi="Calibri" w:cs="Calibri"/>
        </w:rPr>
        <w:t xml:space="preserve"> be used to push data? If so, provide the specific hooks, data formats, and their documentation.</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rPr>
        <w:t>Will an Extract, Transform and Load (ETL) tool be used? If so, which one and at what step in the process?</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Calibri" w:eastAsia="Calibri" w:hAnsi="Calibri" w:cs="Calibri"/>
        </w:rPr>
      </w:pPr>
      <w:r>
        <w:rPr>
          <w:rFonts w:ascii="Calibri" w:eastAsia="Calibri" w:hAnsi="Calibri" w:cs="Calibri"/>
        </w:rPr>
        <w:t>Briefly describe language, frameworks, and other tools you would direct the engineering team to use as part of the solution.</w:t>
      </w:r>
    </w:p>
    <w:p w:rsidR="00F1504F" w:rsidRDefault="00F1504F">
      <w:pPr>
        <w:rPr>
          <w:rFonts w:ascii="Calibri" w:eastAsia="Calibri" w:hAnsi="Calibri" w:cs="Calibri"/>
        </w:rPr>
      </w:pPr>
    </w:p>
    <w:p w:rsidR="00F1504F" w:rsidRDefault="008F0FE7">
      <w:pPr>
        <w:widowControl w:val="0"/>
        <w:spacing w:line="240" w:lineRule="auto"/>
        <w:rPr>
          <w:rFonts w:ascii="Calibri" w:eastAsia="Calibri" w:hAnsi="Calibri" w:cs="Calibri"/>
          <w:i/>
          <w:color w:val="0000FF"/>
        </w:rPr>
      </w:pPr>
      <w:r>
        <w:rPr>
          <w:rFonts w:ascii="Calibri" w:eastAsia="Calibri" w:hAnsi="Calibri" w:cs="Calibri"/>
          <w:i/>
          <w:color w:val="0000FF"/>
        </w:rPr>
        <w:t>[Insert answer here]</w:t>
      </w:r>
    </w:p>
    <w:p w:rsidR="00F1504F" w:rsidRDefault="00F1504F">
      <w:pPr>
        <w:rPr>
          <w:rFonts w:ascii="Calibri" w:eastAsia="Calibri" w:hAnsi="Calibri" w:cs="Calibri"/>
          <w:b/>
          <w:color w:val="222222"/>
        </w:rPr>
      </w:pPr>
    </w:p>
    <w:p w:rsidR="00F1504F" w:rsidRDefault="008F0FE7">
      <w:pPr>
        <w:spacing w:after="200"/>
        <w:rPr>
          <w:rFonts w:ascii="Calibri" w:eastAsia="Calibri" w:hAnsi="Calibri" w:cs="Calibri"/>
          <w:b/>
          <w:color w:val="222222"/>
        </w:rPr>
      </w:pPr>
      <w:r>
        <w:rPr>
          <w:rFonts w:ascii="Calibri" w:eastAsia="Calibri" w:hAnsi="Calibri" w:cs="Calibri"/>
          <w:b/>
          <w:color w:val="222222"/>
        </w:rPr>
        <w:t>6.4.6.2. Include “</w:t>
      </w:r>
      <w:proofErr w:type="gramStart"/>
      <w:r>
        <w:rPr>
          <w:rFonts w:ascii="Calibri" w:eastAsia="Calibri" w:hAnsi="Calibri" w:cs="Calibri"/>
          <w:b/>
          <w:color w:val="222222"/>
        </w:rPr>
        <w:t>The who</w:t>
      </w:r>
      <w:proofErr w:type="gramEnd"/>
      <w:r>
        <w:rPr>
          <w:rFonts w:ascii="Calibri" w:eastAsia="Calibri" w:hAnsi="Calibri" w:cs="Calibri"/>
          <w:b/>
          <w:color w:val="222222"/>
        </w:rPr>
        <w:t>.”</w:t>
      </w:r>
    </w:p>
    <w:p w:rsidR="00F1504F" w:rsidRDefault="008F0FE7">
      <w:pPr>
        <w:rPr>
          <w:rFonts w:ascii="Roboto" w:eastAsia="Roboto" w:hAnsi="Roboto" w:cs="Roboto"/>
          <w:color w:val="222222"/>
        </w:rPr>
      </w:pPr>
      <w:r>
        <w:rPr>
          <w:rFonts w:ascii="Calibri" w:eastAsia="Calibri" w:hAnsi="Calibri" w:cs="Calibri"/>
        </w:rPr>
        <w:t>How would the Proposer resource this Project (skills, team members, head-counts, etc.)?</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color w:val="0000FF"/>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rPr>
        <w:t>Would the Proposer work with outside collaborators?</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color w:val="0000FF"/>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rPr>
      </w:pPr>
      <w:r>
        <w:rPr>
          <w:rFonts w:ascii="Calibri" w:eastAsia="Calibri" w:hAnsi="Calibri" w:cs="Calibri"/>
        </w:rPr>
        <w:t>Describe the team’s relevant experience and plan to engage with CCSF to ensure Project success.</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spacing w:after="200"/>
        <w:rPr>
          <w:rFonts w:ascii="Calibri" w:eastAsia="Calibri" w:hAnsi="Calibri" w:cs="Calibri"/>
          <w:b/>
          <w:color w:val="222222"/>
        </w:rPr>
      </w:pPr>
      <w:r>
        <w:rPr>
          <w:rFonts w:ascii="Calibri" w:eastAsia="Calibri" w:hAnsi="Calibri" w:cs="Calibri"/>
          <w:b/>
          <w:color w:val="222222"/>
        </w:rPr>
        <w:t>6.4.6.3. Include “The when.”</w:t>
      </w:r>
    </w:p>
    <w:p w:rsidR="00F1504F" w:rsidRDefault="008F0FE7">
      <w:pPr>
        <w:rPr>
          <w:rFonts w:ascii="Roboto" w:eastAsia="Roboto" w:hAnsi="Roboto" w:cs="Roboto"/>
          <w:color w:val="222222"/>
        </w:rPr>
      </w:pPr>
      <w:r>
        <w:rPr>
          <w:rFonts w:ascii="Calibri" w:eastAsia="Calibri" w:hAnsi="Calibri" w:cs="Calibri"/>
          <w:color w:val="222222"/>
        </w:rPr>
        <w:t xml:space="preserve">Include a rough timeline for the development of the MVP. </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rPr>
      </w:pPr>
      <w:r>
        <w:rPr>
          <w:rFonts w:ascii="Calibri" w:eastAsia="Calibri" w:hAnsi="Calibri" w:cs="Calibri"/>
          <w:color w:val="222222"/>
        </w:rPr>
        <w:t>Will the Proposer work iteratively?</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lastRenderedPageBreak/>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color w:val="222222"/>
        </w:rPr>
        <w:t>How will the Proposer deliver features and engage CCSF to test functionality?</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Roboto" w:eastAsia="Roboto" w:hAnsi="Roboto" w:cs="Roboto"/>
          <w:color w:val="222222"/>
        </w:rPr>
      </w:pPr>
      <w:r>
        <w:rPr>
          <w:rFonts w:ascii="Calibri" w:eastAsia="Calibri" w:hAnsi="Calibri" w:cs="Calibri"/>
          <w:color w:val="222222"/>
        </w:rPr>
        <w:t>How will the Proposer incorporate initial user feedback?</w:t>
      </w:r>
    </w:p>
    <w:p w:rsidR="00F1504F" w:rsidRDefault="00F1504F">
      <w:pPr>
        <w:widowControl w:val="0"/>
        <w:spacing w:line="240" w:lineRule="auto"/>
        <w:rPr>
          <w:rFonts w:ascii="Calibri" w:eastAsia="Calibri" w:hAnsi="Calibri" w:cs="Calibri"/>
          <w:i/>
        </w:rPr>
      </w:pPr>
    </w:p>
    <w:p w:rsidR="00F1504F" w:rsidRDefault="008F0FE7">
      <w:pPr>
        <w:widowControl w:val="0"/>
        <w:spacing w:line="240" w:lineRule="auto"/>
        <w:rPr>
          <w:rFonts w:ascii="Calibri" w:eastAsia="Calibri" w:hAnsi="Calibri" w:cs="Calibri"/>
          <w:i/>
        </w:rPr>
      </w:pPr>
      <w:r>
        <w:rPr>
          <w:rFonts w:ascii="Calibri" w:eastAsia="Calibri" w:hAnsi="Calibri" w:cs="Calibri"/>
          <w:i/>
          <w:color w:val="0000FF"/>
        </w:rPr>
        <w:t>[Insert answer here]</w:t>
      </w:r>
    </w:p>
    <w:p w:rsidR="00F1504F" w:rsidRDefault="00F1504F">
      <w:pPr>
        <w:widowControl w:val="0"/>
        <w:spacing w:line="240" w:lineRule="auto"/>
        <w:rPr>
          <w:rFonts w:ascii="Calibri" w:eastAsia="Calibri" w:hAnsi="Calibri" w:cs="Calibri"/>
          <w:i/>
        </w:rPr>
      </w:pPr>
    </w:p>
    <w:p w:rsidR="00F1504F" w:rsidRDefault="008F0FE7">
      <w:pPr>
        <w:rPr>
          <w:rFonts w:ascii="Calibri" w:eastAsia="Calibri" w:hAnsi="Calibri" w:cs="Calibri"/>
          <w:color w:val="222222"/>
        </w:rPr>
      </w:pPr>
      <w:r>
        <w:rPr>
          <w:rFonts w:ascii="Calibri" w:eastAsia="Calibri" w:hAnsi="Calibri" w:cs="Calibri"/>
          <w:color w:val="222222"/>
        </w:rPr>
        <w:t>How long will the total effort take?</w:t>
      </w:r>
    </w:p>
    <w:p w:rsidR="00F1504F" w:rsidRDefault="00F1504F">
      <w:pPr>
        <w:rPr>
          <w:rFonts w:ascii="Calibri" w:eastAsia="Calibri" w:hAnsi="Calibri" w:cs="Calibri"/>
          <w:color w:val="222222"/>
        </w:rPr>
      </w:pPr>
    </w:p>
    <w:p w:rsidR="00F1504F" w:rsidRDefault="008F0FE7">
      <w:pPr>
        <w:widowControl w:val="0"/>
        <w:spacing w:line="240" w:lineRule="auto"/>
        <w:rPr>
          <w:rFonts w:ascii="Roboto" w:eastAsia="Roboto" w:hAnsi="Roboto" w:cs="Roboto"/>
          <w:b/>
          <w:color w:val="222222"/>
        </w:rPr>
      </w:pPr>
      <w:r>
        <w:rPr>
          <w:rFonts w:ascii="Calibri" w:eastAsia="Calibri" w:hAnsi="Calibri" w:cs="Calibri"/>
          <w:i/>
          <w:color w:val="0000FF"/>
        </w:rPr>
        <w:t>[Insert answer here]</w:t>
      </w:r>
    </w:p>
    <w:sectPr w:rsidR="00F1504F" w:rsidSect="00DF55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F4" w:rsidRDefault="007A1FF4">
      <w:pPr>
        <w:spacing w:line="240" w:lineRule="auto"/>
      </w:pPr>
      <w:r>
        <w:separator/>
      </w:r>
    </w:p>
  </w:endnote>
  <w:endnote w:type="continuationSeparator" w:id="0">
    <w:p w:rsidR="007A1FF4" w:rsidRDefault="007A1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0C" w:rsidRDefault="00534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F" w:rsidRDefault="008F0FE7">
    <w:pPr>
      <w:spacing w:line="240" w:lineRule="auto"/>
      <w:jc w:val="center"/>
      <w:rPr>
        <w:rFonts w:ascii="Calibri" w:eastAsia="Calibri" w:hAnsi="Calibri" w:cs="Calibri"/>
        <w:b/>
        <w:sz w:val="18"/>
        <w:szCs w:val="18"/>
      </w:rPr>
    </w:pPr>
    <w:r>
      <w:rPr>
        <w:rFonts w:ascii="Calibri" w:eastAsia="Calibri" w:hAnsi="Calibri" w:cs="Calibri"/>
        <w:b/>
        <w:sz w:val="18"/>
        <w:szCs w:val="18"/>
      </w:rPr>
      <w:t xml:space="preserve">Page </w:t>
    </w:r>
    <w:r w:rsidR="00DF5533">
      <w:rPr>
        <w:rFonts w:ascii="Calibri" w:eastAsia="Calibri" w:hAnsi="Calibri" w:cs="Calibri"/>
        <w:b/>
        <w:sz w:val="18"/>
        <w:szCs w:val="18"/>
      </w:rPr>
      <w:fldChar w:fldCharType="begin"/>
    </w:r>
    <w:r>
      <w:rPr>
        <w:rFonts w:ascii="Calibri" w:eastAsia="Calibri" w:hAnsi="Calibri" w:cs="Calibri"/>
        <w:b/>
        <w:sz w:val="18"/>
        <w:szCs w:val="18"/>
      </w:rPr>
      <w:instrText>PAGE</w:instrText>
    </w:r>
    <w:r w:rsidR="00DF5533">
      <w:rPr>
        <w:rFonts w:ascii="Calibri" w:eastAsia="Calibri" w:hAnsi="Calibri" w:cs="Calibri"/>
        <w:b/>
        <w:sz w:val="18"/>
        <w:szCs w:val="18"/>
      </w:rPr>
      <w:fldChar w:fldCharType="separate"/>
    </w:r>
    <w:r w:rsidR="0053480C">
      <w:rPr>
        <w:rFonts w:ascii="Calibri" w:eastAsia="Calibri" w:hAnsi="Calibri" w:cs="Calibri"/>
        <w:b/>
        <w:noProof/>
        <w:sz w:val="18"/>
        <w:szCs w:val="18"/>
      </w:rPr>
      <w:t>1</w:t>
    </w:r>
    <w:r w:rsidR="00DF5533">
      <w:rPr>
        <w:rFonts w:ascii="Calibri" w:eastAsia="Calibri" w:hAnsi="Calibri" w:cs="Calibri"/>
        <w:b/>
        <w:sz w:val="18"/>
        <w:szCs w:val="18"/>
      </w:rPr>
      <w:fldChar w:fldCharType="end"/>
    </w:r>
  </w:p>
  <w:p w:rsidR="00F1504F" w:rsidRDefault="008F0FE7">
    <w:pPr>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53480C">
      <w:rPr>
        <w:rFonts w:ascii="Calibri" w:eastAsia="Calibri" w:hAnsi="Calibri" w:cs="Calibri"/>
        <w:b/>
        <w:sz w:val="18"/>
        <w:szCs w:val="18"/>
      </w:rPr>
      <w:t>EXT</w:t>
    </w:r>
    <w:proofErr w:type="spellEnd"/>
    <w:r w:rsidR="0053480C">
      <w:rPr>
        <w:rFonts w:ascii="Calibri" w:eastAsia="Calibri" w:hAnsi="Calibri" w:cs="Calibri"/>
        <w:b/>
        <w:sz w:val="18"/>
        <w:szCs w:val="18"/>
      </w:rPr>
      <w:t xml:space="preserve"> HRD | </w:t>
    </w:r>
    <w:bookmarkStart w:id="0" w:name="_GoBack"/>
    <w:bookmarkEnd w:id="0"/>
    <w:r>
      <w:rPr>
        <w:rFonts w:ascii="Calibri" w:eastAsia="Calibri" w:hAnsi="Calibri" w:cs="Calibri"/>
        <w:b/>
        <w:sz w:val="18"/>
        <w:szCs w:val="18"/>
      </w:rPr>
      <w:t>RFP#2019-02</w:t>
    </w:r>
  </w:p>
  <w:p w:rsidR="00F1504F" w:rsidRDefault="008F0FE7">
    <w:pPr>
      <w:spacing w:line="240" w:lineRule="auto"/>
    </w:pPr>
    <w:r>
      <w:rPr>
        <w:rFonts w:ascii="Calibri" w:eastAsia="Calibri" w:hAnsi="Calibri" w:cs="Calibri"/>
        <w:b/>
        <w:sz w:val="18"/>
        <w:szCs w:val="18"/>
      </w:rPr>
      <w:t>May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F" w:rsidRDefault="008F0FE7">
    <w:pPr>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53480C">
      <w:rPr>
        <w:rFonts w:ascii="Calibri" w:eastAsia="Calibri" w:hAnsi="Calibri" w:cs="Calibri"/>
        <w:b/>
        <w:sz w:val="18"/>
        <w:szCs w:val="18"/>
      </w:rPr>
      <w:t>EXT</w:t>
    </w:r>
    <w:proofErr w:type="spellEnd"/>
    <w:r w:rsidR="0053480C">
      <w:rPr>
        <w:rFonts w:ascii="Calibri" w:eastAsia="Calibri" w:hAnsi="Calibri" w:cs="Calibri"/>
        <w:b/>
        <w:sz w:val="18"/>
        <w:szCs w:val="18"/>
      </w:rPr>
      <w:t xml:space="preserve"> HRD | </w:t>
    </w:r>
    <w:r>
      <w:rPr>
        <w:rFonts w:ascii="Calibri" w:eastAsia="Calibri" w:hAnsi="Calibri" w:cs="Calibri"/>
        <w:b/>
        <w:sz w:val="18"/>
        <w:szCs w:val="18"/>
      </w:rPr>
      <w:t>RFP#2019-02</w:t>
    </w:r>
  </w:p>
  <w:p w:rsidR="00F1504F" w:rsidRDefault="008F0FE7">
    <w:pPr>
      <w:spacing w:line="240" w:lineRule="auto"/>
    </w:pPr>
    <w:r>
      <w:rPr>
        <w:rFonts w:ascii="Calibri" w:eastAsia="Calibri" w:hAnsi="Calibri" w:cs="Calibri"/>
        <w:b/>
        <w:sz w:val="18"/>
        <w:szCs w:val="18"/>
      </w:rPr>
      <w:t>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F4" w:rsidRDefault="007A1FF4">
      <w:pPr>
        <w:spacing w:line="240" w:lineRule="auto"/>
      </w:pPr>
      <w:r>
        <w:separator/>
      </w:r>
    </w:p>
  </w:footnote>
  <w:footnote w:type="continuationSeparator" w:id="0">
    <w:p w:rsidR="007A1FF4" w:rsidRDefault="007A1F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0C" w:rsidRDefault="005348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F" w:rsidRDefault="008F0FE7">
    <w:pPr>
      <w:jc w:val="center"/>
      <w:rPr>
        <w:rFonts w:ascii="Calibri" w:eastAsia="Calibri" w:hAnsi="Calibri" w:cs="Calibri"/>
        <w:b/>
        <w:sz w:val="28"/>
        <w:szCs w:val="28"/>
      </w:rPr>
    </w:pPr>
    <w:r>
      <w:rPr>
        <w:rFonts w:ascii="Calibri" w:eastAsia="Calibri" w:hAnsi="Calibri" w:cs="Calibri"/>
        <w:b/>
        <w:sz w:val="28"/>
        <w:szCs w:val="28"/>
      </w:rPr>
      <w:t>RFP RESPONSE TEMPLATE I: TECHNICAL ABILITIES</w:t>
    </w:r>
  </w:p>
  <w:p w:rsidR="00F1504F" w:rsidRDefault="008F0FE7">
    <w:pPr>
      <w:jc w:val="center"/>
      <w:rPr>
        <w:rFonts w:ascii="Calibri" w:eastAsia="Calibri" w:hAnsi="Calibri" w:cs="Calibri"/>
      </w:rPr>
    </w:pPr>
    <w:r>
      <w:rPr>
        <w:rFonts w:ascii="Calibri" w:eastAsia="Calibri" w:hAnsi="Calibri" w:cs="Calibri"/>
        <w:b/>
        <w:sz w:val="28"/>
        <w:szCs w:val="28"/>
        <w:highlight w:val="yellow"/>
      </w:rPr>
      <w:t>INSERT PROPOSER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4F" w:rsidRDefault="008F0FE7">
    <w:pPr>
      <w:jc w:val="center"/>
      <w:rPr>
        <w:rFonts w:ascii="Calibri" w:eastAsia="Calibri" w:hAnsi="Calibri" w:cs="Calibri"/>
        <w:b/>
        <w:sz w:val="28"/>
        <w:szCs w:val="28"/>
      </w:rPr>
    </w:pPr>
    <w:r>
      <w:rPr>
        <w:rFonts w:ascii="Calibri" w:eastAsia="Calibri" w:hAnsi="Calibri" w:cs="Calibri"/>
        <w:b/>
        <w:sz w:val="28"/>
        <w:szCs w:val="28"/>
      </w:rPr>
      <w:t>RFP RESPONSE TEMPLATE I: TECHNICAL ABILITIES</w:t>
    </w:r>
  </w:p>
  <w:p w:rsidR="00F1504F" w:rsidRDefault="008F0FE7">
    <w:pPr>
      <w:jc w:val="center"/>
    </w:pPr>
    <w:r>
      <w:rPr>
        <w:rFonts w:ascii="Calibri" w:eastAsia="Calibri" w:hAnsi="Calibri" w:cs="Calibri"/>
        <w:b/>
        <w:sz w:val="28"/>
        <w:szCs w:val="28"/>
        <w:highlight w:val="yellow"/>
      </w:rPr>
      <w:t>INSERT PROPOSER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504F"/>
    <w:rsid w:val="001308F3"/>
    <w:rsid w:val="003F01D2"/>
    <w:rsid w:val="0053480C"/>
    <w:rsid w:val="0063738D"/>
    <w:rsid w:val="007A1FF4"/>
    <w:rsid w:val="008F0FE7"/>
    <w:rsid w:val="00985B4F"/>
    <w:rsid w:val="00A059E2"/>
    <w:rsid w:val="00AF6B06"/>
    <w:rsid w:val="00C74255"/>
    <w:rsid w:val="00DF5533"/>
    <w:rsid w:val="00F01382"/>
    <w:rsid w:val="00F150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5533"/>
  </w:style>
  <w:style w:type="paragraph" w:styleId="Heading1">
    <w:name w:val="heading 1"/>
    <w:basedOn w:val="Normal"/>
    <w:next w:val="Normal"/>
    <w:rsid w:val="00DF5533"/>
    <w:pPr>
      <w:keepNext/>
      <w:keepLines/>
      <w:spacing w:before="400" w:after="120"/>
      <w:outlineLvl w:val="0"/>
    </w:pPr>
    <w:rPr>
      <w:sz w:val="40"/>
      <w:szCs w:val="40"/>
    </w:rPr>
  </w:style>
  <w:style w:type="paragraph" w:styleId="Heading2">
    <w:name w:val="heading 2"/>
    <w:basedOn w:val="Normal"/>
    <w:next w:val="Normal"/>
    <w:rsid w:val="00DF5533"/>
    <w:pPr>
      <w:keepNext/>
      <w:keepLines/>
      <w:spacing w:before="360" w:after="120"/>
      <w:outlineLvl w:val="1"/>
    </w:pPr>
    <w:rPr>
      <w:sz w:val="32"/>
      <w:szCs w:val="32"/>
    </w:rPr>
  </w:style>
  <w:style w:type="paragraph" w:styleId="Heading3">
    <w:name w:val="heading 3"/>
    <w:basedOn w:val="Normal"/>
    <w:next w:val="Normal"/>
    <w:rsid w:val="00DF5533"/>
    <w:pPr>
      <w:keepNext/>
      <w:keepLines/>
      <w:spacing w:before="320" w:after="80"/>
      <w:outlineLvl w:val="2"/>
    </w:pPr>
    <w:rPr>
      <w:color w:val="434343"/>
      <w:sz w:val="28"/>
      <w:szCs w:val="28"/>
    </w:rPr>
  </w:style>
  <w:style w:type="paragraph" w:styleId="Heading4">
    <w:name w:val="heading 4"/>
    <w:basedOn w:val="Normal"/>
    <w:next w:val="Normal"/>
    <w:rsid w:val="00DF5533"/>
    <w:pPr>
      <w:keepNext/>
      <w:keepLines/>
      <w:spacing w:before="280" w:after="80"/>
      <w:outlineLvl w:val="3"/>
    </w:pPr>
    <w:rPr>
      <w:color w:val="666666"/>
      <w:sz w:val="24"/>
      <w:szCs w:val="24"/>
    </w:rPr>
  </w:style>
  <w:style w:type="paragraph" w:styleId="Heading5">
    <w:name w:val="heading 5"/>
    <w:basedOn w:val="Normal"/>
    <w:next w:val="Normal"/>
    <w:rsid w:val="00DF5533"/>
    <w:pPr>
      <w:keepNext/>
      <w:keepLines/>
      <w:spacing w:before="240" w:after="80"/>
      <w:outlineLvl w:val="4"/>
    </w:pPr>
    <w:rPr>
      <w:color w:val="666666"/>
    </w:rPr>
  </w:style>
  <w:style w:type="paragraph" w:styleId="Heading6">
    <w:name w:val="heading 6"/>
    <w:basedOn w:val="Normal"/>
    <w:next w:val="Normal"/>
    <w:rsid w:val="00DF55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F5533"/>
    <w:pPr>
      <w:keepNext/>
      <w:keepLines/>
      <w:spacing w:after="60"/>
    </w:pPr>
    <w:rPr>
      <w:sz w:val="52"/>
      <w:szCs w:val="52"/>
    </w:rPr>
  </w:style>
  <w:style w:type="paragraph" w:styleId="Subtitle">
    <w:name w:val="Subtitle"/>
    <w:basedOn w:val="Normal"/>
    <w:next w:val="Normal"/>
    <w:rsid w:val="00DF5533"/>
    <w:pPr>
      <w:keepNext/>
      <w:keepLines/>
      <w:spacing w:after="320"/>
    </w:pPr>
    <w:rPr>
      <w:color w:val="666666"/>
      <w:sz w:val="30"/>
      <w:szCs w:val="30"/>
    </w:rPr>
  </w:style>
  <w:style w:type="table" w:customStyle="1" w:styleId="a">
    <w:basedOn w:val="TableNormal"/>
    <w:rsid w:val="00DF5533"/>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059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E2"/>
    <w:rPr>
      <w:rFonts w:ascii="Tahoma" w:hAnsi="Tahoma" w:cs="Tahoma"/>
      <w:sz w:val="16"/>
      <w:szCs w:val="16"/>
    </w:rPr>
  </w:style>
  <w:style w:type="paragraph" w:styleId="Header">
    <w:name w:val="header"/>
    <w:basedOn w:val="Normal"/>
    <w:link w:val="HeaderChar"/>
    <w:uiPriority w:val="99"/>
    <w:unhideWhenUsed/>
    <w:rsid w:val="0053480C"/>
    <w:pPr>
      <w:tabs>
        <w:tab w:val="center" w:pos="4680"/>
        <w:tab w:val="right" w:pos="9360"/>
      </w:tabs>
      <w:spacing w:line="240" w:lineRule="auto"/>
    </w:pPr>
  </w:style>
  <w:style w:type="character" w:customStyle="1" w:styleId="HeaderChar">
    <w:name w:val="Header Char"/>
    <w:basedOn w:val="DefaultParagraphFont"/>
    <w:link w:val="Header"/>
    <w:uiPriority w:val="99"/>
    <w:rsid w:val="0053480C"/>
  </w:style>
  <w:style w:type="paragraph" w:styleId="Footer">
    <w:name w:val="footer"/>
    <w:basedOn w:val="Normal"/>
    <w:link w:val="FooterChar"/>
    <w:uiPriority w:val="99"/>
    <w:unhideWhenUsed/>
    <w:rsid w:val="0053480C"/>
    <w:pPr>
      <w:tabs>
        <w:tab w:val="center" w:pos="4680"/>
        <w:tab w:val="right" w:pos="9360"/>
      </w:tabs>
      <w:spacing w:line="240" w:lineRule="auto"/>
    </w:pPr>
  </w:style>
  <w:style w:type="character" w:customStyle="1" w:styleId="FooterChar">
    <w:name w:val="Footer Char"/>
    <w:basedOn w:val="DefaultParagraphFont"/>
    <w:link w:val="Footer"/>
    <w:uiPriority w:val="99"/>
    <w:rsid w:val="0053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059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CCSF Human Resources</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dhr.user</dc:creator>
  <cp:lastModifiedBy>Rosa</cp:lastModifiedBy>
  <cp:revision>5</cp:revision>
  <dcterms:created xsi:type="dcterms:W3CDTF">2019-05-15T17:49:00Z</dcterms:created>
  <dcterms:modified xsi:type="dcterms:W3CDTF">2019-05-22T17:18:00Z</dcterms:modified>
</cp:coreProperties>
</file>